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976F" w14:textId="77777777" w:rsidR="00D16718" w:rsidRDefault="00C67D42" w:rsidP="00C67D42">
      <w:pPr>
        <w:rPr>
          <w:rFonts w:asciiTheme="majorHAnsi" w:hAnsiTheme="majorHAnsi"/>
          <w:b/>
          <w:color w:val="E36C0A" w:themeColor="accent6" w:themeShade="BF"/>
          <w:sz w:val="48"/>
          <w:szCs w:val="32"/>
        </w:rPr>
      </w:pPr>
      <w:r>
        <w:rPr>
          <w:rFonts w:asciiTheme="majorHAnsi" w:hAnsiTheme="majorHAnsi"/>
          <w:b/>
          <w:color w:val="E36C0A" w:themeColor="accent6" w:themeShade="BF"/>
          <w:sz w:val="48"/>
          <w:szCs w:val="32"/>
        </w:rPr>
        <w:t>Considerations for C</w:t>
      </w:r>
      <w:r w:rsidRPr="00C05D6F">
        <w:rPr>
          <w:rFonts w:asciiTheme="majorHAnsi" w:hAnsiTheme="majorHAnsi"/>
          <w:b/>
          <w:color w:val="E36C0A" w:themeColor="accent6" w:themeShade="BF"/>
          <w:sz w:val="48"/>
          <w:szCs w:val="32"/>
        </w:rPr>
        <w:t>ustomizing:</w:t>
      </w:r>
    </w:p>
    <w:p w14:paraId="476877D5" w14:textId="77777777" w:rsidR="00C67D42" w:rsidRDefault="00C67D42" w:rsidP="00C67D42">
      <w:pPr>
        <w:rPr>
          <w:rFonts w:asciiTheme="majorHAnsi" w:hAnsiTheme="majorHAnsi"/>
          <w:b/>
          <w:color w:val="E36C0A" w:themeColor="accent6" w:themeShade="BF"/>
          <w:sz w:val="48"/>
          <w:szCs w:val="32"/>
        </w:rPr>
      </w:pPr>
    </w:p>
    <w:p w14:paraId="0DC9FF9F" w14:textId="77777777" w:rsidR="00C67D42" w:rsidRDefault="00C67D42" w:rsidP="00D16718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36"/>
          <w:szCs w:val="32"/>
        </w:rPr>
      </w:pPr>
      <w:r w:rsidRPr="00D16718">
        <w:rPr>
          <w:rFonts w:asciiTheme="majorHAnsi" w:hAnsiTheme="majorHAnsi"/>
          <w:sz w:val="36"/>
          <w:szCs w:val="32"/>
        </w:rPr>
        <w:t>What has already taken place?</w:t>
      </w:r>
    </w:p>
    <w:p w14:paraId="1960370E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1B2CC1B8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1F107B13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564E4977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1465319A" w14:textId="77777777" w:rsidR="00C67D42" w:rsidRDefault="00C67D42" w:rsidP="00D16718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36"/>
          <w:szCs w:val="32"/>
        </w:rPr>
      </w:pPr>
      <w:r w:rsidRPr="00D16718">
        <w:rPr>
          <w:rFonts w:asciiTheme="majorHAnsi" w:hAnsiTheme="majorHAnsi"/>
          <w:sz w:val="36"/>
          <w:szCs w:val="32"/>
        </w:rPr>
        <w:t xml:space="preserve">What is the group trying to achieve?  </w:t>
      </w:r>
    </w:p>
    <w:p w14:paraId="092C8C7B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0D16129E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22D4F943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5F6B4C37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3257C1C2" w14:textId="77777777" w:rsidR="00C67D42" w:rsidRPr="00D16718" w:rsidRDefault="00C67D42" w:rsidP="00D16718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44"/>
          <w:szCs w:val="32"/>
        </w:rPr>
      </w:pPr>
      <w:r w:rsidRPr="00D16718">
        <w:rPr>
          <w:rFonts w:asciiTheme="majorHAnsi" w:hAnsiTheme="majorHAnsi"/>
          <w:sz w:val="36"/>
          <w:szCs w:val="32"/>
        </w:rPr>
        <w:t>What is the highest priority for the group to accomplish in this session?</w:t>
      </w:r>
    </w:p>
    <w:p w14:paraId="6BB0F8E7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7F49B66B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49E8147E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6766F5B8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73ED8CC6" w14:textId="77777777" w:rsidR="00C67D42" w:rsidRPr="00D16718" w:rsidRDefault="00C67D42" w:rsidP="00D16718">
      <w:pPr>
        <w:pStyle w:val="ListParagraph"/>
        <w:numPr>
          <w:ilvl w:val="0"/>
          <w:numId w:val="1"/>
        </w:numPr>
        <w:contextualSpacing w:val="0"/>
        <w:rPr>
          <w:rFonts w:asciiTheme="majorHAnsi" w:hAnsiTheme="majorHAnsi"/>
          <w:sz w:val="44"/>
          <w:szCs w:val="32"/>
        </w:rPr>
      </w:pPr>
      <w:r w:rsidRPr="00D16718">
        <w:rPr>
          <w:rFonts w:asciiTheme="majorHAnsi" w:hAnsiTheme="majorHAnsi"/>
          <w:sz w:val="36"/>
          <w:szCs w:val="32"/>
        </w:rPr>
        <w:t>What data will help inform the group's thinking?</w:t>
      </w:r>
      <w:bookmarkStart w:id="0" w:name="_GoBack"/>
      <w:bookmarkEnd w:id="0"/>
    </w:p>
    <w:p w14:paraId="7B3E8E93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29F086FA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0B76FC1E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6EB2AF76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58023448" w14:textId="77777777" w:rsidR="00C67D42" w:rsidRDefault="00C67D42" w:rsidP="00D16718">
      <w:pPr>
        <w:pStyle w:val="ListParagraph"/>
        <w:keepNext/>
        <w:numPr>
          <w:ilvl w:val="0"/>
          <w:numId w:val="1"/>
        </w:numPr>
        <w:contextualSpacing w:val="0"/>
        <w:rPr>
          <w:rFonts w:asciiTheme="majorHAnsi" w:hAnsiTheme="majorHAnsi"/>
          <w:sz w:val="36"/>
          <w:szCs w:val="32"/>
        </w:rPr>
      </w:pPr>
      <w:r w:rsidRPr="00D16718">
        <w:rPr>
          <w:rFonts w:asciiTheme="majorHAnsi" w:hAnsiTheme="majorHAnsi"/>
          <w:sz w:val="36"/>
          <w:szCs w:val="32"/>
        </w:rPr>
        <w:t xml:space="preserve">What are your time constraints for this session? </w:t>
      </w:r>
    </w:p>
    <w:p w14:paraId="679C9614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7D367AFE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2E195A89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1DB301C7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7757F81F" w14:textId="77777777" w:rsidR="00C67D42" w:rsidRDefault="00C67D42" w:rsidP="00D16718">
      <w:pPr>
        <w:pStyle w:val="ListParagraph"/>
        <w:keepNext/>
        <w:numPr>
          <w:ilvl w:val="0"/>
          <w:numId w:val="1"/>
        </w:numPr>
        <w:contextualSpacing w:val="0"/>
        <w:rPr>
          <w:rFonts w:asciiTheme="majorHAnsi" w:hAnsiTheme="majorHAnsi"/>
          <w:sz w:val="36"/>
          <w:szCs w:val="32"/>
        </w:rPr>
      </w:pPr>
      <w:r w:rsidRPr="00D16718">
        <w:rPr>
          <w:rFonts w:asciiTheme="majorHAnsi" w:hAnsiTheme="majorHAnsi"/>
          <w:sz w:val="36"/>
          <w:szCs w:val="32"/>
        </w:rPr>
        <w:t>How will you allocate the time to meet the aims of the session?</w:t>
      </w:r>
    </w:p>
    <w:p w14:paraId="04D6AC62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3A9FED77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2465BB1C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6DC7E295" w14:textId="77777777" w:rsidR="00C67D42" w:rsidRPr="00D16718" w:rsidRDefault="00C67D42" w:rsidP="00D16718">
      <w:pPr>
        <w:pStyle w:val="ListParagraph"/>
        <w:keepNext/>
        <w:numPr>
          <w:ilvl w:val="0"/>
          <w:numId w:val="1"/>
        </w:numPr>
        <w:contextualSpacing w:val="0"/>
        <w:rPr>
          <w:rFonts w:asciiTheme="majorHAnsi" w:hAnsiTheme="majorHAnsi"/>
          <w:b/>
          <w:color w:val="E36C0A" w:themeColor="accent6" w:themeShade="BF"/>
          <w:sz w:val="40"/>
          <w:szCs w:val="32"/>
        </w:rPr>
      </w:pPr>
      <w:r w:rsidRPr="00D16718">
        <w:rPr>
          <w:rFonts w:asciiTheme="majorHAnsi" w:hAnsiTheme="majorHAnsi"/>
          <w:sz w:val="36"/>
          <w:szCs w:val="32"/>
        </w:rPr>
        <w:t>Which method will meet your needs the best?</w:t>
      </w:r>
    </w:p>
    <w:p w14:paraId="284C5DEC" w14:textId="77777777" w:rsidR="00B22D60" w:rsidRDefault="00B22D60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14BC00E0" w14:textId="77777777" w:rsid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p w14:paraId="0B7A588F" w14:textId="77777777" w:rsidR="00D16718" w:rsidRPr="00D16718" w:rsidRDefault="00D16718" w:rsidP="00D16718">
      <w:pPr>
        <w:ind w:left="360"/>
        <w:rPr>
          <w:rFonts w:asciiTheme="majorHAnsi" w:hAnsiTheme="majorHAnsi"/>
          <w:sz w:val="20"/>
          <w:szCs w:val="32"/>
        </w:rPr>
      </w:pPr>
    </w:p>
    <w:sectPr w:rsidR="00D16718" w:rsidRPr="00D16718" w:rsidSect="00D50536"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8875E" w14:textId="77777777" w:rsidR="00D16718" w:rsidRDefault="00D16718" w:rsidP="00D16718">
      <w:r>
        <w:separator/>
      </w:r>
    </w:p>
  </w:endnote>
  <w:endnote w:type="continuationSeparator" w:id="0">
    <w:p w14:paraId="56E173B7" w14:textId="77777777" w:rsidR="00D16718" w:rsidRDefault="00D16718" w:rsidP="00D1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E7318" w14:textId="77777777" w:rsidR="00D16718" w:rsidRPr="00D16718" w:rsidRDefault="00D16718" w:rsidP="00D16718">
    <w:pPr>
      <w:pStyle w:val="Footer"/>
      <w:jc w:val="center"/>
      <w:rPr>
        <w:rFonts w:asciiTheme="majorHAnsi" w:hAnsiTheme="majorHAnsi"/>
        <w:sz w:val="20"/>
      </w:rPr>
    </w:pPr>
    <w:r w:rsidRPr="00D16718">
      <w:rPr>
        <w:rFonts w:asciiTheme="majorHAnsi" w:hAnsiTheme="majorHAnsi"/>
        <w:sz w:val="20"/>
      </w:rPr>
      <w:t>SNAP-Ed ToP Facilitation Virtual Mentoring Cohort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42EDA" w14:textId="77777777" w:rsidR="00D16718" w:rsidRDefault="00D16718" w:rsidP="00D16718">
      <w:r>
        <w:separator/>
      </w:r>
    </w:p>
  </w:footnote>
  <w:footnote w:type="continuationSeparator" w:id="0">
    <w:p w14:paraId="706F492F" w14:textId="77777777" w:rsidR="00D16718" w:rsidRDefault="00D16718" w:rsidP="00D1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04E2"/>
    <w:multiLevelType w:val="hybridMultilevel"/>
    <w:tmpl w:val="0864369C"/>
    <w:lvl w:ilvl="0" w:tplc="9F0055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D6118"/>
        <w:sz w:val="24"/>
        <w:szCs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42"/>
    <w:rsid w:val="007549E9"/>
    <w:rsid w:val="00B22D60"/>
    <w:rsid w:val="00C67D42"/>
    <w:rsid w:val="00D16718"/>
    <w:rsid w:val="00D50536"/>
    <w:rsid w:val="00E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CF59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42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7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1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D16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18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42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7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718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D167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718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348</Characters>
  <Application>Microsoft Macintosh Word</Application>
  <DocSecurity>0</DocSecurity>
  <Lines>2</Lines>
  <Paragraphs>1</Paragraphs>
  <ScaleCrop>false</ScaleCrop>
  <Company>Nileen Verbeten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2</cp:revision>
  <dcterms:created xsi:type="dcterms:W3CDTF">2017-08-23T17:22:00Z</dcterms:created>
  <dcterms:modified xsi:type="dcterms:W3CDTF">2017-08-23T20:29:00Z</dcterms:modified>
</cp:coreProperties>
</file>